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FAB46B" w14:textId="77777777" w:rsidR="00422A1F" w:rsidRPr="00E00D8D" w:rsidRDefault="00422A1F" w:rsidP="00422A1F">
      <w:pPr>
        <w:pStyle w:val="HorizontalLine"/>
        <w:rPr>
          <w:rFonts w:ascii="Arial" w:hAnsi="Arial" w:cs="Arial"/>
          <w:b/>
          <w:bCs/>
          <w:sz w:val="48"/>
          <w:szCs w:val="48"/>
        </w:rPr>
      </w:pPr>
      <w:r w:rsidRPr="00E00D8D">
        <w:rPr>
          <w:rFonts w:ascii="Arial" w:hAnsi="Arial" w:cs="Arial"/>
          <w:noProof/>
        </w:rPr>
        <w:drawing>
          <wp:inline distT="0" distB="0" distL="0" distR="0" wp14:anchorId="3B5D624A" wp14:editId="27CCF983">
            <wp:extent cx="6480810" cy="225234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ABE44" w14:textId="17B973FE" w:rsidR="00486062" w:rsidRPr="00E00D8D" w:rsidRDefault="00422A1F" w:rsidP="00422A1F">
      <w:pPr>
        <w:pStyle w:val="HorizontalLine"/>
        <w:jc w:val="center"/>
        <w:rPr>
          <w:rFonts w:ascii="Arial" w:hAnsi="Arial" w:cs="Arial"/>
          <w:b/>
          <w:sz w:val="28"/>
          <w:szCs w:val="28"/>
        </w:rPr>
      </w:pPr>
      <w:r w:rsidRPr="00E00D8D">
        <w:rPr>
          <w:rFonts w:ascii="Arial" w:hAnsi="Arial" w:cs="Arial"/>
          <w:b/>
          <w:bCs/>
          <w:sz w:val="48"/>
          <w:szCs w:val="48"/>
        </w:rPr>
        <w:t>Stallholder</w:t>
      </w:r>
      <w:r w:rsidR="00486062" w:rsidRPr="00E00D8D">
        <w:rPr>
          <w:rFonts w:ascii="Arial" w:hAnsi="Arial" w:cs="Arial"/>
          <w:b/>
          <w:bCs/>
          <w:sz w:val="48"/>
          <w:szCs w:val="48"/>
        </w:rPr>
        <w:t xml:space="preserve"> application</w:t>
      </w:r>
    </w:p>
    <w:p w14:paraId="00C969A5" w14:textId="0A509DEA" w:rsidR="00486062" w:rsidRPr="000A0DDB" w:rsidRDefault="00486062">
      <w:pPr>
        <w:spacing w:before="120" w:after="120"/>
        <w:rPr>
          <w:rFonts w:ascii="Arial" w:hAnsi="Arial" w:cs="Arial"/>
          <w:sz w:val="20"/>
          <w:szCs w:val="20"/>
        </w:rPr>
      </w:pPr>
      <w:r w:rsidRPr="000A0DDB">
        <w:rPr>
          <w:rFonts w:ascii="Arial" w:hAnsi="Arial" w:cs="Arial"/>
          <w:b/>
          <w:bCs/>
          <w:sz w:val="20"/>
          <w:szCs w:val="20"/>
        </w:rPr>
        <w:t>Peninsula Environment Group (PEG)</w:t>
      </w:r>
      <w:r w:rsidRPr="000A0DDB">
        <w:rPr>
          <w:rFonts w:ascii="Arial" w:hAnsi="Arial" w:cs="Arial"/>
          <w:sz w:val="20"/>
          <w:szCs w:val="20"/>
        </w:rPr>
        <w:t xml:space="preserve"> presents </w:t>
      </w:r>
      <w:r w:rsidR="000A0DDB">
        <w:rPr>
          <w:rFonts w:ascii="Arial" w:hAnsi="Arial" w:cs="Arial"/>
          <w:sz w:val="20"/>
          <w:szCs w:val="20"/>
        </w:rPr>
        <w:t xml:space="preserve">the </w:t>
      </w:r>
      <w:r w:rsidRPr="000A0DDB">
        <w:rPr>
          <w:rFonts w:ascii="Arial" w:hAnsi="Arial" w:cs="Arial"/>
          <w:sz w:val="20"/>
          <w:szCs w:val="20"/>
        </w:rPr>
        <w:t xml:space="preserve">Woytopia </w:t>
      </w:r>
      <w:r w:rsidR="00E00D8D" w:rsidRPr="000A0DDB">
        <w:rPr>
          <w:rFonts w:ascii="Arial" w:hAnsi="Arial" w:cs="Arial"/>
          <w:sz w:val="20"/>
          <w:szCs w:val="20"/>
        </w:rPr>
        <w:t>sustainable living f</w:t>
      </w:r>
      <w:r w:rsidRPr="000A0DDB">
        <w:rPr>
          <w:rFonts w:ascii="Arial" w:hAnsi="Arial" w:cs="Arial"/>
          <w:sz w:val="20"/>
          <w:szCs w:val="20"/>
        </w:rPr>
        <w:t xml:space="preserve">estival, featuring sustainable living, music and arts in a relaxed, family-friendly community atmosphere. Woytopia is an opportunity to expose your organisation, business, products or services to a targeted market of eco-aware Central Coast residents. </w:t>
      </w:r>
    </w:p>
    <w:p w14:paraId="49E69F88" w14:textId="2214420E" w:rsidR="00486062" w:rsidRPr="000A0DDB" w:rsidRDefault="00486062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0DDB">
        <w:rPr>
          <w:rFonts w:ascii="Arial" w:hAnsi="Arial" w:cs="Arial"/>
          <w:sz w:val="20"/>
          <w:szCs w:val="20"/>
        </w:rPr>
        <w:t xml:space="preserve">Based on </w:t>
      </w:r>
      <w:r w:rsidR="00422A1F" w:rsidRPr="000A0DDB">
        <w:rPr>
          <w:rFonts w:ascii="Arial" w:hAnsi="Arial" w:cs="Arial"/>
          <w:sz w:val="20"/>
          <w:szCs w:val="20"/>
        </w:rPr>
        <w:t>seven</w:t>
      </w:r>
      <w:r w:rsidRPr="000A0DDB">
        <w:rPr>
          <w:rFonts w:ascii="Arial" w:hAnsi="Arial" w:cs="Arial"/>
          <w:sz w:val="20"/>
          <w:szCs w:val="20"/>
        </w:rPr>
        <w:t xml:space="preserve"> previous Woytopia festivals</w:t>
      </w:r>
      <w:r w:rsidR="009A29F1" w:rsidRPr="000A0DDB">
        <w:rPr>
          <w:rFonts w:ascii="Arial" w:hAnsi="Arial" w:cs="Arial"/>
          <w:sz w:val="20"/>
          <w:szCs w:val="20"/>
        </w:rPr>
        <w:t xml:space="preserve"> since 2010</w:t>
      </w:r>
      <w:r w:rsidRPr="000A0DDB">
        <w:rPr>
          <w:rFonts w:ascii="Arial" w:hAnsi="Arial" w:cs="Arial"/>
          <w:sz w:val="20"/>
          <w:szCs w:val="20"/>
        </w:rPr>
        <w:t xml:space="preserve">, we expect approx. 3000 visitors. </w:t>
      </w:r>
    </w:p>
    <w:p w14:paraId="2F82EDEA" w14:textId="516D449D" w:rsidR="00486062" w:rsidRPr="000A0DDB" w:rsidRDefault="00422A1F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A0DDB">
        <w:rPr>
          <w:rFonts w:ascii="Arial" w:hAnsi="Arial" w:cs="Arial"/>
          <w:sz w:val="20"/>
          <w:szCs w:val="20"/>
        </w:rPr>
        <w:t>Attractions</w:t>
      </w:r>
      <w:r w:rsidR="00486062" w:rsidRPr="000A0DDB">
        <w:rPr>
          <w:rFonts w:ascii="Arial" w:hAnsi="Arial" w:cs="Arial"/>
          <w:sz w:val="20"/>
          <w:szCs w:val="20"/>
        </w:rPr>
        <w:t xml:space="preserve"> include talks/workshops, food stalls, music, dance, children’s activities and rides, </w:t>
      </w:r>
      <w:r w:rsidR="00E00D8D" w:rsidRPr="000A0DDB">
        <w:rPr>
          <w:rFonts w:ascii="Arial" w:hAnsi="Arial" w:cs="Arial"/>
          <w:sz w:val="20"/>
          <w:szCs w:val="20"/>
        </w:rPr>
        <w:t>etc</w:t>
      </w:r>
      <w:r w:rsidR="00486062" w:rsidRPr="000A0DDB">
        <w:rPr>
          <w:rFonts w:ascii="Arial" w:hAnsi="Arial" w:cs="Arial"/>
          <w:sz w:val="20"/>
          <w:szCs w:val="20"/>
        </w:rPr>
        <w:t xml:space="preserve">. </w:t>
      </w:r>
    </w:p>
    <w:p w14:paraId="4CEDF037" w14:textId="1B118819" w:rsidR="00486062" w:rsidRPr="000A0DDB" w:rsidRDefault="00486062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0A0DDB">
        <w:rPr>
          <w:rFonts w:ascii="Arial" w:hAnsi="Arial" w:cs="Arial"/>
          <w:sz w:val="20"/>
          <w:szCs w:val="20"/>
        </w:rPr>
        <w:t>Extensive publicity campaign in local media and community networks.</w:t>
      </w:r>
    </w:p>
    <w:p w14:paraId="5F254F63" w14:textId="7DB6BA07" w:rsidR="00486062" w:rsidRDefault="00486062">
      <w:pPr>
        <w:spacing w:before="120" w:after="120"/>
        <w:rPr>
          <w:rFonts w:ascii="Arial" w:hAnsi="Arial" w:cs="Arial"/>
          <w:sz w:val="20"/>
          <w:szCs w:val="20"/>
        </w:rPr>
      </w:pPr>
      <w:r w:rsidRPr="000A0DDB">
        <w:rPr>
          <w:rFonts w:ascii="Arial" w:hAnsi="Arial" w:cs="Arial"/>
          <w:b/>
          <w:bCs/>
          <w:sz w:val="20"/>
          <w:szCs w:val="20"/>
          <w:u w:val="single"/>
        </w:rPr>
        <w:t>How to book</w:t>
      </w:r>
      <w:r w:rsidRPr="000A0DDB">
        <w:rPr>
          <w:rFonts w:ascii="Arial" w:hAnsi="Arial" w:cs="Arial"/>
          <w:b/>
          <w:bCs/>
          <w:sz w:val="20"/>
          <w:szCs w:val="20"/>
        </w:rPr>
        <w:br/>
      </w:r>
      <w:r w:rsidRPr="000A0DDB">
        <w:rPr>
          <w:rFonts w:ascii="Arial" w:hAnsi="Arial" w:cs="Arial"/>
          <w:sz w:val="20"/>
          <w:szCs w:val="20"/>
        </w:rPr>
        <w:t xml:space="preserve">1. Complete this form on your computer, save it and email it as an attachment to </w:t>
      </w:r>
      <w:r w:rsidR="00C23DD1">
        <w:rPr>
          <w:rFonts w:ascii="Arial" w:hAnsi="Arial" w:cs="Arial"/>
          <w:sz w:val="20"/>
          <w:szCs w:val="20"/>
        </w:rPr>
        <w:t>market@woytopia.org</w:t>
      </w:r>
      <w:r w:rsidRPr="000A0DDB">
        <w:rPr>
          <w:rFonts w:ascii="Arial" w:hAnsi="Arial" w:cs="Arial"/>
          <w:sz w:val="20"/>
          <w:szCs w:val="20"/>
        </w:rPr>
        <w:t xml:space="preserve"> with a scan of your public liability insurance certificate. Put </w:t>
      </w:r>
      <w:r w:rsidRPr="000A0DDB">
        <w:rPr>
          <w:rFonts w:ascii="Arial" w:hAnsi="Arial" w:cs="Arial"/>
          <w:b/>
          <w:bCs/>
          <w:sz w:val="20"/>
          <w:szCs w:val="20"/>
        </w:rPr>
        <w:t>Woytopia stall</w:t>
      </w:r>
      <w:r w:rsidRPr="000A0DDB">
        <w:rPr>
          <w:rFonts w:ascii="Arial" w:hAnsi="Arial" w:cs="Arial"/>
          <w:sz w:val="20"/>
          <w:szCs w:val="20"/>
        </w:rPr>
        <w:t xml:space="preserve"> in the email's subject line</w:t>
      </w:r>
      <w:r w:rsidR="00A27ED3" w:rsidRPr="000A0DDB">
        <w:rPr>
          <w:rFonts w:ascii="Arial" w:hAnsi="Arial" w:cs="Arial"/>
          <w:sz w:val="20"/>
          <w:szCs w:val="20"/>
        </w:rPr>
        <w:t>.</w:t>
      </w:r>
      <w:r w:rsidRPr="000A0DDB">
        <w:rPr>
          <w:rFonts w:ascii="Arial" w:hAnsi="Arial" w:cs="Arial"/>
          <w:sz w:val="20"/>
          <w:szCs w:val="20"/>
        </w:rPr>
        <w:t xml:space="preserve"> </w:t>
      </w:r>
      <w:r w:rsidRPr="000A0DDB">
        <w:rPr>
          <w:rFonts w:ascii="Arial" w:hAnsi="Arial" w:cs="Arial"/>
          <w:sz w:val="20"/>
          <w:szCs w:val="20"/>
        </w:rPr>
        <w:br/>
        <w:t xml:space="preserve">2. </w:t>
      </w:r>
      <w:r w:rsidR="0030713E" w:rsidRPr="000A0DDB">
        <w:rPr>
          <w:rFonts w:ascii="Arial" w:hAnsi="Arial" w:cs="Arial"/>
          <w:sz w:val="20"/>
          <w:szCs w:val="20"/>
        </w:rPr>
        <w:t>New stallholders: w</w:t>
      </w:r>
      <w:r w:rsidR="008B6812" w:rsidRPr="000A0DDB">
        <w:rPr>
          <w:rFonts w:ascii="Arial" w:hAnsi="Arial" w:cs="Arial"/>
          <w:sz w:val="20"/>
          <w:szCs w:val="20"/>
        </w:rPr>
        <w:t>ait for us to email you confirmation your</w:t>
      </w:r>
      <w:r w:rsidR="00C84FB5" w:rsidRPr="000A0DDB">
        <w:rPr>
          <w:rFonts w:ascii="Arial" w:hAnsi="Arial" w:cs="Arial"/>
          <w:sz w:val="20"/>
          <w:szCs w:val="20"/>
        </w:rPr>
        <w:t xml:space="preserve"> stall is approved before paying. (If you’ve had a stall at previous Woytopia</w:t>
      </w:r>
      <w:r w:rsidR="0030713E" w:rsidRPr="000A0DDB">
        <w:rPr>
          <w:rFonts w:ascii="Arial" w:hAnsi="Arial" w:cs="Arial"/>
          <w:sz w:val="20"/>
          <w:szCs w:val="20"/>
        </w:rPr>
        <w:t>s</w:t>
      </w:r>
      <w:r w:rsidR="00C84FB5" w:rsidRPr="000A0DDB">
        <w:rPr>
          <w:rFonts w:ascii="Arial" w:hAnsi="Arial" w:cs="Arial"/>
          <w:sz w:val="20"/>
          <w:szCs w:val="20"/>
        </w:rPr>
        <w:t>, or we invited you to have a stall,</w:t>
      </w:r>
      <w:r w:rsidR="0030713E" w:rsidRPr="000A0DDB">
        <w:rPr>
          <w:rFonts w:ascii="Arial" w:hAnsi="Arial" w:cs="Arial"/>
          <w:sz w:val="20"/>
          <w:szCs w:val="20"/>
        </w:rPr>
        <w:t xml:space="preserve"> you can send payment immediately</w:t>
      </w:r>
      <w:r w:rsidR="00C84FB5" w:rsidRPr="000A0DDB">
        <w:rPr>
          <w:rFonts w:ascii="Arial" w:hAnsi="Arial" w:cs="Arial"/>
          <w:sz w:val="20"/>
          <w:szCs w:val="20"/>
        </w:rPr>
        <w:t xml:space="preserve">.) </w:t>
      </w:r>
      <w:r w:rsidR="00F83020">
        <w:rPr>
          <w:rFonts w:ascii="Arial" w:hAnsi="Arial" w:cs="Arial"/>
          <w:sz w:val="20"/>
          <w:szCs w:val="20"/>
        </w:rPr>
        <w:br/>
        <w:t xml:space="preserve">3. Food stalls: places limited so email </w:t>
      </w:r>
      <w:r w:rsidR="00C23DD1">
        <w:rPr>
          <w:rFonts w:ascii="Arial" w:hAnsi="Arial" w:cs="Arial"/>
          <w:sz w:val="20"/>
          <w:szCs w:val="20"/>
        </w:rPr>
        <w:t>market@woytopia.org</w:t>
      </w:r>
      <w:r w:rsidR="00F83020">
        <w:rPr>
          <w:rFonts w:ascii="Arial" w:hAnsi="Arial" w:cs="Arial"/>
          <w:sz w:val="20"/>
          <w:szCs w:val="20"/>
        </w:rPr>
        <w:t xml:space="preserve"> to check availability before completing this form.</w:t>
      </w:r>
      <w:r w:rsidR="008B6812" w:rsidRPr="000A0DDB">
        <w:rPr>
          <w:rFonts w:ascii="Arial" w:hAnsi="Arial" w:cs="Arial"/>
          <w:sz w:val="20"/>
          <w:szCs w:val="20"/>
        </w:rPr>
        <w:br/>
        <w:t>3. After your stall is approved, p</w:t>
      </w:r>
      <w:r w:rsidRPr="000A0DDB">
        <w:rPr>
          <w:rFonts w:ascii="Arial" w:hAnsi="Arial" w:cs="Arial"/>
          <w:sz w:val="20"/>
          <w:szCs w:val="20"/>
        </w:rPr>
        <w:t xml:space="preserve">ay by bank transfer to: Peninsula Environment Group (Woytopia); BSB: 633-000; Account: 162818389. </w:t>
      </w:r>
      <w:r w:rsidR="00E00D8D" w:rsidRPr="000A0DDB">
        <w:rPr>
          <w:rFonts w:ascii="Arial" w:hAnsi="Arial" w:cs="Arial"/>
          <w:sz w:val="20"/>
          <w:szCs w:val="20"/>
        </w:rPr>
        <w:t>We’ll confirm your stall</w:t>
      </w:r>
      <w:r w:rsidRPr="000A0DDB">
        <w:rPr>
          <w:rFonts w:ascii="Arial" w:hAnsi="Arial" w:cs="Arial"/>
          <w:sz w:val="20"/>
          <w:szCs w:val="20"/>
        </w:rPr>
        <w:t xml:space="preserve"> once we receive payment. </w:t>
      </w:r>
      <w:r w:rsidR="0030713E" w:rsidRPr="000A0DDB">
        <w:rPr>
          <w:rFonts w:ascii="Arial" w:hAnsi="Arial" w:cs="Arial"/>
          <w:sz w:val="20"/>
          <w:szCs w:val="20"/>
        </w:rPr>
        <w:t xml:space="preserve"> </w:t>
      </w:r>
    </w:p>
    <w:p w14:paraId="356367E6" w14:textId="77777777" w:rsidR="00486062" w:rsidRPr="000A0DDB" w:rsidRDefault="00486062">
      <w:pPr>
        <w:spacing w:before="120"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0A0DDB">
        <w:rPr>
          <w:rFonts w:ascii="Arial" w:hAnsi="Arial" w:cs="Arial"/>
          <w:b/>
          <w:sz w:val="20"/>
          <w:szCs w:val="20"/>
          <w:u w:val="single"/>
        </w:rPr>
        <w:t>Public liability insurance</w:t>
      </w:r>
      <w:r w:rsidRPr="000A0DDB">
        <w:rPr>
          <w:rFonts w:ascii="Arial" w:hAnsi="Arial" w:cs="Arial"/>
          <w:b/>
          <w:sz w:val="20"/>
          <w:szCs w:val="20"/>
          <w:u w:val="single"/>
        </w:rPr>
        <w:br/>
      </w:r>
      <w:r w:rsidRPr="000A0DDB">
        <w:rPr>
          <w:rFonts w:ascii="Arial" w:hAnsi="Arial" w:cs="Arial"/>
          <w:sz w:val="20"/>
          <w:szCs w:val="20"/>
        </w:rPr>
        <w:t>Stallholders must hold $10,000,000 Public Liability Insurance (and Product Liability Insurance if selling consumables). Please attach a photocopy or scan of your certificate of currency with your application.</w:t>
      </w:r>
    </w:p>
    <w:p w14:paraId="4195C1B7" w14:textId="66D8F5F4" w:rsidR="00486062" w:rsidRPr="000A0DDB" w:rsidRDefault="00486062">
      <w:pPr>
        <w:rPr>
          <w:rFonts w:ascii="Arial" w:hAnsi="Arial" w:cs="Arial"/>
          <w:sz w:val="20"/>
          <w:szCs w:val="20"/>
        </w:rPr>
      </w:pPr>
      <w:r w:rsidRPr="000A0DDB">
        <w:rPr>
          <w:rFonts w:ascii="Arial" w:hAnsi="Arial" w:cs="Arial"/>
          <w:b/>
          <w:bCs/>
          <w:sz w:val="20"/>
          <w:szCs w:val="20"/>
          <w:u w:val="single"/>
        </w:rPr>
        <w:t>Other conditions</w:t>
      </w:r>
      <w:r w:rsidRPr="000A0DDB">
        <w:rPr>
          <w:rFonts w:ascii="Arial" w:hAnsi="Arial" w:cs="Arial"/>
          <w:b/>
          <w:bCs/>
          <w:sz w:val="20"/>
          <w:szCs w:val="20"/>
          <w:u w:val="single"/>
        </w:rPr>
        <w:br/>
      </w:r>
      <w:r w:rsidRPr="000A0DDB">
        <w:rPr>
          <w:rFonts w:ascii="Arial" w:hAnsi="Arial" w:cs="Arial"/>
          <w:sz w:val="20"/>
          <w:szCs w:val="20"/>
        </w:rPr>
        <w:t xml:space="preserve">1. We may refuse applications if a stall does not fit the sustainable living theme of Woytopia. </w:t>
      </w:r>
      <w:r w:rsidRPr="000A0DDB">
        <w:rPr>
          <w:rFonts w:ascii="Arial" w:hAnsi="Arial" w:cs="Arial"/>
          <w:sz w:val="20"/>
          <w:szCs w:val="20"/>
        </w:rPr>
        <w:br/>
        <w:t>2. Stallholders must provide their own marquees, tables and equipment. Marquees must be weighted down</w:t>
      </w:r>
      <w:r w:rsidR="009A29F1" w:rsidRPr="000A0DDB">
        <w:rPr>
          <w:rFonts w:ascii="Arial" w:hAnsi="Arial" w:cs="Arial"/>
          <w:sz w:val="20"/>
          <w:szCs w:val="20"/>
        </w:rPr>
        <w:t>. (Some stall pitches will be on astroturf and can’t be pegged down so you will need weights</w:t>
      </w:r>
      <w:r w:rsidRPr="000A0DDB">
        <w:rPr>
          <w:rFonts w:ascii="Arial" w:hAnsi="Arial" w:cs="Arial"/>
          <w:sz w:val="20"/>
          <w:szCs w:val="20"/>
        </w:rPr>
        <w:t>.</w:t>
      </w:r>
      <w:r w:rsidR="009A29F1" w:rsidRPr="000A0DDB">
        <w:rPr>
          <w:rFonts w:ascii="Arial" w:hAnsi="Arial" w:cs="Arial"/>
          <w:sz w:val="20"/>
          <w:szCs w:val="20"/>
        </w:rPr>
        <w:t>)</w:t>
      </w:r>
      <w:r w:rsidRPr="000A0DDB">
        <w:rPr>
          <w:rFonts w:ascii="Arial" w:hAnsi="Arial" w:cs="Arial"/>
          <w:sz w:val="20"/>
          <w:szCs w:val="20"/>
        </w:rPr>
        <w:br/>
        <w:t xml:space="preserve">3. No smoking, alcohol or dogs are allowed on school grounds. </w:t>
      </w:r>
    </w:p>
    <w:p w14:paraId="2935572F" w14:textId="77CBA902" w:rsidR="00486062" w:rsidRPr="000A0DDB" w:rsidRDefault="00486062">
      <w:pPr>
        <w:rPr>
          <w:rFonts w:ascii="Arial" w:hAnsi="Arial" w:cs="Arial"/>
          <w:b/>
          <w:sz w:val="20"/>
          <w:szCs w:val="20"/>
          <w:u w:val="single"/>
        </w:rPr>
      </w:pPr>
      <w:r w:rsidRPr="000A0DDB">
        <w:rPr>
          <w:rFonts w:ascii="Arial" w:hAnsi="Arial" w:cs="Arial"/>
          <w:sz w:val="20"/>
          <w:szCs w:val="20"/>
        </w:rPr>
        <w:t xml:space="preserve">4. </w:t>
      </w:r>
      <w:r w:rsidR="009A29F1" w:rsidRPr="000A0DDB">
        <w:rPr>
          <w:rFonts w:ascii="Arial" w:hAnsi="Arial" w:cs="Arial"/>
          <w:sz w:val="20"/>
          <w:szCs w:val="20"/>
        </w:rPr>
        <w:t>Please</w:t>
      </w:r>
      <w:r w:rsidRPr="000A0DDB">
        <w:rPr>
          <w:rFonts w:ascii="Arial" w:hAnsi="Arial" w:cs="Arial"/>
          <w:sz w:val="20"/>
          <w:szCs w:val="20"/>
        </w:rPr>
        <w:t xml:space="preserve"> </w:t>
      </w:r>
      <w:r w:rsidR="009A29F1" w:rsidRPr="000A0DDB">
        <w:rPr>
          <w:rFonts w:ascii="Arial" w:hAnsi="Arial" w:cs="Arial"/>
          <w:sz w:val="20"/>
          <w:szCs w:val="20"/>
        </w:rPr>
        <w:t>minimise packaging. All packaging should be recyclable or biodegradeable. No single-use plastic bags. No bottle water sales. Please take any rubbish with you after the event.</w:t>
      </w:r>
    </w:p>
    <w:p w14:paraId="5CF7BA74" w14:textId="77777777" w:rsidR="00422A1F" w:rsidRPr="000A0DDB" w:rsidRDefault="00422A1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2ECA160" w14:textId="3F8FC811" w:rsidR="005800F2" w:rsidRPr="000A0DDB" w:rsidRDefault="00486062">
      <w:pPr>
        <w:rPr>
          <w:rFonts w:ascii="Arial" w:hAnsi="Arial" w:cs="Arial"/>
          <w:sz w:val="20"/>
          <w:szCs w:val="20"/>
        </w:rPr>
      </w:pPr>
      <w:r w:rsidRPr="000A0DDB">
        <w:rPr>
          <w:rFonts w:ascii="Arial" w:hAnsi="Arial" w:cs="Arial"/>
          <w:b/>
          <w:bCs/>
          <w:sz w:val="20"/>
          <w:szCs w:val="20"/>
          <w:u w:val="single"/>
        </w:rPr>
        <w:t>Cancellation</w:t>
      </w:r>
      <w:r w:rsidR="005E29C3">
        <w:rPr>
          <w:rFonts w:ascii="Arial" w:hAnsi="Arial" w:cs="Arial"/>
          <w:b/>
          <w:bCs/>
          <w:sz w:val="20"/>
          <w:szCs w:val="20"/>
          <w:u w:val="single"/>
        </w:rPr>
        <w:t xml:space="preserve"> and refunds</w:t>
      </w:r>
      <w:r w:rsidRPr="000A0DDB">
        <w:rPr>
          <w:rFonts w:ascii="Arial" w:hAnsi="Arial" w:cs="Arial"/>
          <w:b/>
          <w:bCs/>
          <w:sz w:val="20"/>
          <w:szCs w:val="20"/>
        </w:rPr>
        <w:br/>
      </w:r>
      <w:r w:rsidR="00F91C59" w:rsidRPr="000A0DDB">
        <w:rPr>
          <w:rFonts w:ascii="Arial" w:hAnsi="Arial" w:cs="Arial"/>
          <w:sz w:val="20"/>
          <w:szCs w:val="20"/>
        </w:rPr>
        <w:t xml:space="preserve">1. </w:t>
      </w:r>
      <w:r w:rsidRPr="009A0462">
        <w:rPr>
          <w:rFonts w:ascii="Arial" w:hAnsi="Arial" w:cs="Arial"/>
          <w:sz w:val="20"/>
          <w:szCs w:val="20"/>
        </w:rPr>
        <w:t>If you cancel</w:t>
      </w:r>
      <w:r w:rsidR="005800F2" w:rsidRPr="009A0462">
        <w:rPr>
          <w:rFonts w:ascii="Arial" w:hAnsi="Arial" w:cs="Arial"/>
          <w:sz w:val="20"/>
          <w:szCs w:val="20"/>
        </w:rPr>
        <w:t>:</w:t>
      </w:r>
      <w:r w:rsidRPr="000A0DDB">
        <w:rPr>
          <w:rFonts w:ascii="Arial" w:hAnsi="Arial" w:cs="Arial"/>
          <w:sz w:val="20"/>
          <w:szCs w:val="20"/>
        </w:rPr>
        <w:t xml:space="preserve"> </w:t>
      </w:r>
      <w:r w:rsidR="005800F2" w:rsidRPr="000A0DDB">
        <w:rPr>
          <w:rFonts w:ascii="Arial" w:hAnsi="Arial" w:cs="Arial"/>
          <w:sz w:val="20"/>
          <w:szCs w:val="20"/>
        </w:rPr>
        <w:t xml:space="preserve">full </w:t>
      </w:r>
      <w:r w:rsidR="000A0DDB" w:rsidRPr="000A0DDB">
        <w:rPr>
          <w:rFonts w:ascii="Arial" w:hAnsi="Arial" w:cs="Arial"/>
          <w:sz w:val="20"/>
          <w:szCs w:val="20"/>
        </w:rPr>
        <w:t xml:space="preserve">stall fee </w:t>
      </w:r>
      <w:r w:rsidR="005800F2" w:rsidRPr="000A0DDB">
        <w:rPr>
          <w:rFonts w:ascii="Arial" w:hAnsi="Arial" w:cs="Arial"/>
          <w:sz w:val="20"/>
          <w:szCs w:val="20"/>
        </w:rPr>
        <w:t>refund</w:t>
      </w:r>
      <w:r w:rsidRPr="000A0DDB">
        <w:rPr>
          <w:rFonts w:ascii="Arial" w:hAnsi="Arial" w:cs="Arial"/>
          <w:sz w:val="20"/>
          <w:szCs w:val="20"/>
        </w:rPr>
        <w:t xml:space="preserve"> </w:t>
      </w:r>
      <w:r w:rsidR="005800F2" w:rsidRPr="000A0DDB">
        <w:rPr>
          <w:rFonts w:ascii="Arial" w:hAnsi="Arial" w:cs="Arial"/>
          <w:sz w:val="20"/>
          <w:szCs w:val="20"/>
        </w:rPr>
        <w:t>if</w:t>
      </w:r>
      <w:r w:rsidRPr="000A0DDB">
        <w:rPr>
          <w:rFonts w:ascii="Arial" w:hAnsi="Arial" w:cs="Arial"/>
          <w:sz w:val="20"/>
          <w:szCs w:val="20"/>
        </w:rPr>
        <w:t xml:space="preserve"> you let us know </w:t>
      </w:r>
      <w:r w:rsidR="009173D9" w:rsidRPr="000A0DDB">
        <w:rPr>
          <w:rFonts w:ascii="Arial" w:hAnsi="Arial" w:cs="Arial"/>
          <w:sz w:val="20"/>
          <w:szCs w:val="20"/>
        </w:rPr>
        <w:t>in advance. No refund for no-shows on the day</w:t>
      </w:r>
      <w:r w:rsidRPr="000A0DDB">
        <w:rPr>
          <w:rFonts w:ascii="Arial" w:hAnsi="Arial" w:cs="Arial"/>
          <w:sz w:val="20"/>
          <w:szCs w:val="20"/>
        </w:rPr>
        <w:t>.</w:t>
      </w:r>
      <w:r w:rsidR="00F91C59" w:rsidRPr="000A0DDB">
        <w:rPr>
          <w:rFonts w:ascii="Arial" w:hAnsi="Arial" w:cs="Arial"/>
          <w:sz w:val="20"/>
          <w:szCs w:val="20"/>
        </w:rPr>
        <w:t xml:space="preserve"> </w:t>
      </w:r>
    </w:p>
    <w:p w14:paraId="2A05331E" w14:textId="4639AC13" w:rsidR="00486062" w:rsidRPr="000A0DDB" w:rsidRDefault="005800F2">
      <w:pPr>
        <w:rPr>
          <w:rFonts w:ascii="Arial" w:hAnsi="Arial" w:cs="Arial"/>
          <w:sz w:val="20"/>
          <w:szCs w:val="20"/>
        </w:rPr>
      </w:pPr>
      <w:r w:rsidRPr="000A0DDB">
        <w:rPr>
          <w:rFonts w:ascii="Arial" w:hAnsi="Arial" w:cs="Arial"/>
          <w:sz w:val="20"/>
          <w:szCs w:val="20"/>
        </w:rPr>
        <w:t xml:space="preserve">2. </w:t>
      </w:r>
      <w:r w:rsidRPr="009A0462">
        <w:rPr>
          <w:rFonts w:ascii="Arial" w:hAnsi="Arial" w:cs="Arial"/>
          <w:sz w:val="20"/>
          <w:szCs w:val="20"/>
        </w:rPr>
        <w:t>If we cancel:</w:t>
      </w:r>
      <w:r w:rsidRPr="000A0DDB">
        <w:rPr>
          <w:rFonts w:ascii="Arial" w:hAnsi="Arial" w:cs="Arial"/>
          <w:sz w:val="20"/>
          <w:szCs w:val="20"/>
        </w:rPr>
        <w:t xml:space="preserve"> full </w:t>
      </w:r>
      <w:r w:rsidR="000A0DDB" w:rsidRPr="000A0DDB">
        <w:rPr>
          <w:rFonts w:ascii="Arial" w:hAnsi="Arial" w:cs="Arial"/>
          <w:sz w:val="20"/>
          <w:szCs w:val="20"/>
        </w:rPr>
        <w:t xml:space="preserve">stall fee </w:t>
      </w:r>
      <w:r w:rsidRPr="000A0DDB">
        <w:rPr>
          <w:rFonts w:ascii="Arial" w:hAnsi="Arial" w:cs="Arial"/>
          <w:sz w:val="20"/>
          <w:szCs w:val="20"/>
        </w:rPr>
        <w:t xml:space="preserve">refund. </w:t>
      </w:r>
      <w:r w:rsidR="00F91C59" w:rsidRPr="000A0DDB">
        <w:rPr>
          <w:rFonts w:ascii="Arial" w:hAnsi="Arial" w:cs="Arial"/>
          <w:sz w:val="20"/>
          <w:szCs w:val="20"/>
        </w:rPr>
        <w:t xml:space="preserve">In the event of bad weather we </w:t>
      </w:r>
      <w:r w:rsidR="005E29C3">
        <w:rPr>
          <w:rFonts w:ascii="Arial" w:hAnsi="Arial" w:cs="Arial"/>
          <w:sz w:val="20"/>
          <w:szCs w:val="20"/>
        </w:rPr>
        <w:t>may not cancel until the</w:t>
      </w:r>
      <w:r w:rsidRPr="000A0DDB">
        <w:rPr>
          <w:rFonts w:ascii="Arial" w:hAnsi="Arial" w:cs="Arial"/>
          <w:sz w:val="20"/>
          <w:szCs w:val="20"/>
        </w:rPr>
        <w:t xml:space="preserve"> morning of the event,</w:t>
      </w:r>
      <w:r w:rsidR="005E29C3">
        <w:rPr>
          <w:rFonts w:ascii="Arial" w:hAnsi="Arial" w:cs="Arial"/>
          <w:sz w:val="20"/>
          <w:szCs w:val="20"/>
        </w:rPr>
        <w:t xml:space="preserve"> </w:t>
      </w:r>
      <w:r w:rsidR="00F91C59" w:rsidRPr="000A0DDB">
        <w:rPr>
          <w:rFonts w:ascii="Arial" w:hAnsi="Arial" w:cs="Arial"/>
          <w:sz w:val="20"/>
          <w:szCs w:val="20"/>
        </w:rPr>
        <w:t>to give the event every chance of proceeding</w:t>
      </w:r>
      <w:r w:rsidRPr="000A0DDB">
        <w:rPr>
          <w:rFonts w:ascii="Arial" w:hAnsi="Arial" w:cs="Arial"/>
          <w:sz w:val="20"/>
          <w:szCs w:val="20"/>
        </w:rPr>
        <w:t>.</w:t>
      </w:r>
      <w:r w:rsidR="00F83020">
        <w:rPr>
          <w:rFonts w:ascii="Arial" w:hAnsi="Arial" w:cs="Arial"/>
          <w:sz w:val="20"/>
          <w:szCs w:val="20"/>
        </w:rPr>
        <w:br/>
        <w:t xml:space="preserve">3. Food stalls: full stall fee refund if </w:t>
      </w:r>
      <w:r w:rsidR="005E29C3">
        <w:rPr>
          <w:rFonts w:ascii="Arial" w:hAnsi="Arial" w:cs="Arial"/>
          <w:sz w:val="20"/>
          <w:szCs w:val="20"/>
        </w:rPr>
        <w:t xml:space="preserve">we cancel or </w:t>
      </w:r>
      <w:r w:rsidR="00F83020">
        <w:rPr>
          <w:rFonts w:ascii="Arial" w:hAnsi="Arial" w:cs="Arial"/>
          <w:sz w:val="20"/>
          <w:szCs w:val="20"/>
        </w:rPr>
        <w:t>you cancel before</w:t>
      </w:r>
      <w:r w:rsidR="00F83020" w:rsidRPr="000A0DDB">
        <w:rPr>
          <w:rFonts w:ascii="Arial" w:hAnsi="Arial" w:cs="Arial"/>
          <w:sz w:val="20"/>
          <w:szCs w:val="20"/>
        </w:rPr>
        <w:t xml:space="preserve"> 16 October (two weeks before the event). No refund </w:t>
      </w:r>
      <w:r w:rsidR="00F83020">
        <w:rPr>
          <w:rFonts w:ascii="Arial" w:hAnsi="Arial" w:cs="Arial"/>
          <w:sz w:val="20"/>
          <w:szCs w:val="20"/>
        </w:rPr>
        <w:t xml:space="preserve">if you cancel </w:t>
      </w:r>
      <w:r w:rsidR="00F83020" w:rsidRPr="000A0DDB">
        <w:rPr>
          <w:rFonts w:ascii="Arial" w:hAnsi="Arial" w:cs="Arial"/>
          <w:sz w:val="20"/>
          <w:szCs w:val="20"/>
        </w:rPr>
        <w:t>after that date.</w:t>
      </w:r>
      <w:r w:rsidR="00F83020">
        <w:rPr>
          <w:rFonts w:ascii="Arial" w:hAnsi="Arial" w:cs="Arial"/>
          <w:sz w:val="20"/>
          <w:szCs w:val="20"/>
        </w:rPr>
        <w:t xml:space="preserve"> </w:t>
      </w:r>
      <w:r w:rsidR="00F83020" w:rsidRPr="000A0DDB">
        <w:rPr>
          <w:rFonts w:ascii="Arial" w:hAnsi="Arial" w:cs="Arial"/>
          <w:sz w:val="20"/>
          <w:szCs w:val="20"/>
        </w:rPr>
        <w:t xml:space="preserve">We limit food stalls so if you cannot attend we need time to replace you or we will be short of food. This policy aims to ensure food vendors have a good day.   </w:t>
      </w:r>
    </w:p>
    <w:p w14:paraId="2486D22D" w14:textId="587C23E9" w:rsidR="00486062" w:rsidRPr="000A0DDB" w:rsidRDefault="00486062">
      <w:pPr>
        <w:rPr>
          <w:rFonts w:ascii="Arial" w:hAnsi="Arial" w:cs="Arial"/>
          <w:sz w:val="20"/>
          <w:szCs w:val="20"/>
        </w:rPr>
      </w:pPr>
    </w:p>
    <w:p w14:paraId="4879EF1C" w14:textId="143B3C06" w:rsidR="00BA2551" w:rsidRPr="000A0DDB" w:rsidRDefault="00F83020" w:rsidP="00750856">
      <w:pPr>
        <w:spacing w:before="100"/>
        <w:rPr>
          <w:rFonts w:ascii="Arial" w:hAnsi="Arial" w:cs="Arial"/>
          <w:sz w:val="20"/>
          <w:szCs w:val="20"/>
        </w:rPr>
      </w:pPr>
      <w:r w:rsidRPr="000A0DDB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 wp14:anchorId="5DFFFBCC" wp14:editId="38980C22">
            <wp:simplePos x="0" y="0"/>
            <wp:positionH relativeFrom="margin">
              <wp:posOffset>5170152</wp:posOffset>
            </wp:positionH>
            <wp:positionV relativeFrom="paragraph">
              <wp:posOffset>-43000</wp:posOffset>
            </wp:positionV>
            <wp:extent cx="1343025" cy="1236980"/>
            <wp:effectExtent l="0" t="0" r="952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36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062" w:rsidRPr="000A0DDB">
        <w:rPr>
          <w:rFonts w:ascii="Arial" w:hAnsi="Arial" w:cs="Arial"/>
          <w:b/>
          <w:sz w:val="20"/>
          <w:szCs w:val="20"/>
          <w:u w:val="single"/>
        </w:rPr>
        <w:t>Vehicle access</w:t>
      </w:r>
      <w:r w:rsidR="00486062" w:rsidRPr="000A0DDB">
        <w:rPr>
          <w:rFonts w:ascii="Arial" w:hAnsi="Arial" w:cs="Arial"/>
          <w:b/>
          <w:sz w:val="20"/>
          <w:szCs w:val="20"/>
          <w:u w:val="single"/>
        </w:rPr>
        <w:br/>
      </w:r>
      <w:r w:rsidR="00381F78" w:rsidRPr="00381F78">
        <w:rPr>
          <w:rFonts w:ascii="Arial" w:hAnsi="Arial" w:cs="Arial"/>
          <w:color w:val="222222"/>
          <w:sz w:val="20"/>
          <w:szCs w:val="20"/>
          <w:shd w:val="clear" w:color="auto" w:fill="FFFFFF"/>
        </w:rPr>
        <w:t>Bump-in 6.15am-8.15am. Vehicles off-site by 8.</w:t>
      </w:r>
      <w:r w:rsidR="00381F78">
        <w:rPr>
          <w:rFonts w:ascii="Arial" w:hAnsi="Arial" w:cs="Arial"/>
          <w:color w:val="222222"/>
          <w:sz w:val="20"/>
          <w:szCs w:val="20"/>
          <w:shd w:val="clear" w:color="auto" w:fill="FFFFFF"/>
        </w:rPr>
        <w:t>30</w:t>
      </w:r>
      <w:r w:rsidR="00381F78" w:rsidRPr="00381F78">
        <w:rPr>
          <w:rFonts w:ascii="Arial" w:hAnsi="Arial" w:cs="Arial"/>
          <w:color w:val="222222"/>
          <w:sz w:val="20"/>
          <w:szCs w:val="20"/>
          <w:shd w:val="clear" w:color="auto" w:fill="FFFFFF"/>
        </w:rPr>
        <w:t>am. (Site access may get congested after 8am; let us know if you can come earlier). No vehicle access to site between 8.30am-4pm except by prior arrangement. Access to site is either from Waterloo Avenue or Balaclava Avenue and you will be sent a separate email with bump-in times and which entrance to use, please be prompt. You will be directed to your stall location on arrival.</w:t>
      </w:r>
      <w:r w:rsidR="00BA2551" w:rsidRPr="000A0DDB">
        <w:rPr>
          <w:rFonts w:ascii="Arial" w:hAnsi="Arial" w:cs="Arial"/>
          <w:sz w:val="20"/>
          <w:szCs w:val="20"/>
        </w:rPr>
        <w:br w:type="page"/>
      </w:r>
    </w:p>
    <w:p w14:paraId="3E22E30F" w14:textId="31089B12" w:rsidR="00486062" w:rsidRPr="00EB4900" w:rsidRDefault="00486062">
      <w:pPr>
        <w:spacing w:before="280" w:after="280"/>
        <w:rPr>
          <w:rFonts w:ascii="Arial" w:hAnsi="Arial" w:cs="Arial"/>
          <w:sz w:val="20"/>
          <w:szCs w:val="20"/>
        </w:rPr>
      </w:pPr>
      <w:r w:rsidRPr="00E00D8D">
        <w:rPr>
          <w:rFonts w:ascii="Arial" w:hAnsi="Arial" w:cs="Arial"/>
          <w:sz w:val="44"/>
          <w:szCs w:val="44"/>
        </w:rPr>
        <w:lastRenderedPageBreak/>
        <w:t>Woytopia festival stallholder application</w:t>
      </w:r>
      <w:r w:rsidRPr="00E00D8D">
        <w:rPr>
          <w:rFonts w:ascii="Arial" w:hAnsi="Arial" w:cs="Arial"/>
          <w:b/>
          <w:bCs/>
          <w:u w:val="single"/>
        </w:rPr>
        <w:br/>
      </w:r>
      <w:r w:rsidRPr="00E00D8D">
        <w:rPr>
          <w:rFonts w:ascii="Arial" w:hAnsi="Arial" w:cs="Arial"/>
          <w:b/>
          <w:bCs/>
          <w:u w:val="single"/>
        </w:rPr>
        <w:br/>
      </w:r>
      <w:r w:rsidRPr="00EB4900">
        <w:rPr>
          <w:rFonts w:ascii="Arial" w:hAnsi="Arial" w:cs="Arial"/>
          <w:sz w:val="20"/>
          <w:szCs w:val="20"/>
        </w:rPr>
        <w:t>Business/</w:t>
      </w:r>
      <w:r w:rsidR="00BA2551" w:rsidRPr="00EB4900">
        <w:rPr>
          <w:rFonts w:ascii="Arial" w:hAnsi="Arial" w:cs="Arial"/>
          <w:sz w:val="20"/>
          <w:szCs w:val="20"/>
        </w:rPr>
        <w:t>o</w:t>
      </w:r>
      <w:r w:rsidRPr="00EB4900">
        <w:rPr>
          <w:rFonts w:ascii="Arial" w:hAnsi="Arial" w:cs="Arial"/>
          <w:sz w:val="20"/>
          <w:szCs w:val="20"/>
        </w:rPr>
        <w:t>rganisation name:</w:t>
      </w:r>
    </w:p>
    <w:p w14:paraId="5B6D8D97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sz w:val="20"/>
          <w:szCs w:val="20"/>
        </w:rPr>
        <w:t>Contact name:</w:t>
      </w:r>
    </w:p>
    <w:p w14:paraId="14DDBD37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19B094EA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sz w:val="20"/>
          <w:szCs w:val="20"/>
        </w:rPr>
        <w:t>Email:</w:t>
      </w:r>
    </w:p>
    <w:p w14:paraId="264D95BF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097697D5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sz w:val="20"/>
          <w:szCs w:val="20"/>
        </w:rPr>
        <w:t>On the day mobile phone:</w:t>
      </w:r>
      <w:r w:rsidRPr="00EB4900">
        <w:rPr>
          <w:rFonts w:ascii="Arial" w:hAnsi="Arial" w:cs="Arial"/>
          <w:sz w:val="20"/>
          <w:szCs w:val="20"/>
        </w:rPr>
        <w:tab/>
      </w:r>
      <w:r w:rsidRPr="00EB4900">
        <w:rPr>
          <w:rFonts w:ascii="Arial" w:hAnsi="Arial" w:cs="Arial"/>
          <w:sz w:val="20"/>
          <w:szCs w:val="20"/>
        </w:rPr>
        <w:tab/>
      </w:r>
      <w:r w:rsidRPr="00EB4900">
        <w:rPr>
          <w:rFonts w:ascii="Arial" w:hAnsi="Arial" w:cs="Arial"/>
          <w:sz w:val="20"/>
          <w:szCs w:val="20"/>
        </w:rPr>
        <w:tab/>
      </w:r>
      <w:r w:rsidRPr="00EB4900">
        <w:rPr>
          <w:rFonts w:ascii="Arial" w:hAnsi="Arial" w:cs="Arial"/>
          <w:sz w:val="20"/>
          <w:szCs w:val="20"/>
        </w:rPr>
        <w:tab/>
      </w:r>
      <w:r w:rsidRPr="00EB4900">
        <w:rPr>
          <w:rFonts w:ascii="Arial" w:hAnsi="Arial" w:cs="Arial"/>
          <w:sz w:val="20"/>
          <w:szCs w:val="20"/>
        </w:rPr>
        <w:tab/>
      </w:r>
    </w:p>
    <w:p w14:paraId="25AB78E2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3E4939E9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sz w:val="20"/>
          <w:szCs w:val="20"/>
        </w:rPr>
        <w:t>Business hours phone (if same as above, leave blank):</w:t>
      </w:r>
    </w:p>
    <w:p w14:paraId="1A3F883F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125AA23F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sz w:val="20"/>
          <w:szCs w:val="20"/>
        </w:rPr>
        <w:t>On the day vehicle rego number (in case we need you to move your vehicle):</w:t>
      </w:r>
    </w:p>
    <w:p w14:paraId="3A0EF7B2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3F4D1CA0" w14:textId="31DC8E15" w:rsidR="00486062" w:rsidRPr="00EB4900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sz w:val="20"/>
          <w:szCs w:val="20"/>
        </w:rPr>
        <w:t>Bank transfer description you entered:</w:t>
      </w:r>
    </w:p>
    <w:p w14:paraId="0C4FF960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3BFDD773" w14:textId="77777777" w:rsidR="00EB4900" w:rsidRPr="00EB4900" w:rsidRDefault="00EB4900">
      <w:pPr>
        <w:rPr>
          <w:rFonts w:ascii="Arial" w:hAnsi="Arial" w:cs="Arial"/>
          <w:b/>
          <w:sz w:val="20"/>
          <w:szCs w:val="20"/>
          <w:u w:val="single"/>
        </w:rPr>
      </w:pPr>
    </w:p>
    <w:p w14:paraId="731E83C8" w14:textId="75439025" w:rsidR="00486062" w:rsidRPr="00EB4900" w:rsidRDefault="00486062">
      <w:pPr>
        <w:rPr>
          <w:rFonts w:ascii="Arial" w:hAnsi="Arial" w:cs="Arial"/>
          <w:i/>
          <w:iCs/>
          <w:sz w:val="20"/>
          <w:szCs w:val="20"/>
        </w:rPr>
      </w:pPr>
      <w:r w:rsidRPr="00EB4900">
        <w:rPr>
          <w:rFonts w:ascii="Arial" w:hAnsi="Arial" w:cs="Arial"/>
          <w:b/>
          <w:sz w:val="20"/>
          <w:szCs w:val="20"/>
          <w:u w:val="single"/>
        </w:rPr>
        <w:t>Payment / Type of organisation</w:t>
      </w:r>
      <w:r w:rsidRPr="00EB4900">
        <w:rPr>
          <w:rFonts w:ascii="Arial" w:hAnsi="Arial" w:cs="Arial"/>
          <w:sz w:val="20"/>
          <w:szCs w:val="20"/>
        </w:rPr>
        <w:t xml:space="preserve"> (put an X beside one option below)</w:t>
      </w:r>
    </w:p>
    <w:p w14:paraId="74B27A6D" w14:textId="77777777" w:rsidR="00486062" w:rsidRPr="00EB4900" w:rsidRDefault="00486062">
      <w:pPr>
        <w:rPr>
          <w:rFonts w:ascii="Arial" w:hAnsi="Arial" w:cs="Arial"/>
          <w:i/>
          <w:iCs/>
          <w:sz w:val="20"/>
          <w:szCs w:val="20"/>
        </w:rPr>
      </w:pPr>
    </w:p>
    <w:p w14:paraId="504F4C5C" w14:textId="37512B30" w:rsidR="00EB4900" w:rsidRPr="00EB4900" w:rsidRDefault="00486062">
      <w:pPr>
        <w:rPr>
          <w:rFonts w:ascii="Arial" w:hAnsi="Arial" w:cs="Arial"/>
          <w:iCs/>
          <w:sz w:val="20"/>
          <w:szCs w:val="20"/>
        </w:rPr>
      </w:pPr>
      <w:r w:rsidRPr="00EB4900">
        <w:rPr>
          <w:rFonts w:ascii="Arial" w:hAnsi="Arial" w:cs="Arial"/>
          <w:iCs/>
          <w:sz w:val="20"/>
          <w:szCs w:val="20"/>
        </w:rPr>
        <w:t>Not for profit/community $</w:t>
      </w:r>
      <w:r w:rsidR="00BA2551" w:rsidRPr="00EB4900">
        <w:rPr>
          <w:rFonts w:ascii="Arial" w:hAnsi="Arial" w:cs="Arial"/>
          <w:iCs/>
          <w:sz w:val="20"/>
          <w:szCs w:val="20"/>
        </w:rPr>
        <w:t>6</w:t>
      </w:r>
      <w:r w:rsidRPr="00EB4900">
        <w:rPr>
          <w:rFonts w:ascii="Arial" w:hAnsi="Arial" w:cs="Arial"/>
          <w:iCs/>
          <w:sz w:val="20"/>
          <w:szCs w:val="20"/>
        </w:rPr>
        <w:t xml:space="preserve">5             </w:t>
      </w:r>
      <w:r w:rsidRPr="00EB4900">
        <w:rPr>
          <w:rFonts w:ascii="Arial" w:hAnsi="Arial" w:cs="Arial"/>
          <w:iCs/>
          <w:sz w:val="20"/>
          <w:szCs w:val="20"/>
        </w:rPr>
        <w:tab/>
        <w:t>Commercial/for profit $</w:t>
      </w:r>
      <w:r w:rsidR="0060746C">
        <w:rPr>
          <w:rFonts w:ascii="Arial" w:hAnsi="Arial" w:cs="Arial"/>
          <w:iCs/>
          <w:sz w:val="20"/>
          <w:szCs w:val="20"/>
        </w:rPr>
        <w:t>9</w:t>
      </w:r>
      <w:r w:rsidRPr="00EB4900">
        <w:rPr>
          <w:rFonts w:ascii="Arial" w:hAnsi="Arial" w:cs="Arial"/>
          <w:iCs/>
          <w:sz w:val="20"/>
          <w:szCs w:val="20"/>
        </w:rPr>
        <w:t xml:space="preserve">5              </w:t>
      </w:r>
      <w:r w:rsidRPr="00EB4900">
        <w:rPr>
          <w:rFonts w:ascii="Arial" w:hAnsi="Arial" w:cs="Arial"/>
          <w:iCs/>
          <w:sz w:val="20"/>
          <w:szCs w:val="20"/>
        </w:rPr>
        <w:br/>
      </w:r>
    </w:p>
    <w:p w14:paraId="3F699ABE" w14:textId="55B4363F" w:rsidR="00486062" w:rsidRPr="00EB4900" w:rsidRDefault="00486062">
      <w:pPr>
        <w:rPr>
          <w:rFonts w:ascii="Arial" w:hAnsi="Arial" w:cs="Arial"/>
          <w:iCs/>
          <w:sz w:val="20"/>
          <w:szCs w:val="20"/>
        </w:rPr>
      </w:pPr>
      <w:r w:rsidRPr="00EB4900">
        <w:rPr>
          <w:rFonts w:ascii="Arial" w:hAnsi="Arial" w:cs="Arial"/>
          <w:iCs/>
          <w:sz w:val="20"/>
          <w:szCs w:val="20"/>
        </w:rPr>
        <w:t>Food/beverage $</w:t>
      </w:r>
      <w:r w:rsidR="00BA2551" w:rsidRPr="00EB4900">
        <w:rPr>
          <w:rFonts w:ascii="Arial" w:hAnsi="Arial" w:cs="Arial"/>
          <w:iCs/>
          <w:sz w:val="20"/>
          <w:szCs w:val="20"/>
        </w:rPr>
        <w:t>14</w:t>
      </w:r>
      <w:r w:rsidRPr="00EB4900">
        <w:rPr>
          <w:rFonts w:ascii="Arial" w:hAnsi="Arial" w:cs="Arial"/>
          <w:iCs/>
          <w:sz w:val="20"/>
          <w:szCs w:val="20"/>
        </w:rPr>
        <w:t>5                               Free/contra (by previous agreement</w:t>
      </w:r>
      <w:r w:rsidR="00BA2551" w:rsidRPr="00EB4900">
        <w:rPr>
          <w:rFonts w:ascii="Arial" w:hAnsi="Arial" w:cs="Arial"/>
          <w:iCs/>
          <w:sz w:val="20"/>
          <w:szCs w:val="20"/>
        </w:rPr>
        <w:t xml:space="preserve"> only</w:t>
      </w:r>
      <w:r w:rsidRPr="00EB4900">
        <w:rPr>
          <w:rFonts w:ascii="Arial" w:hAnsi="Arial" w:cs="Arial"/>
          <w:iCs/>
          <w:sz w:val="20"/>
          <w:szCs w:val="20"/>
        </w:rPr>
        <w:t>) $0</w:t>
      </w:r>
    </w:p>
    <w:p w14:paraId="516243BD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41CD85E6" w14:textId="0CF928CA" w:rsidR="00486062" w:rsidRPr="00EB4900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b/>
          <w:bCs/>
          <w:sz w:val="20"/>
          <w:szCs w:val="20"/>
          <w:u w:val="single"/>
        </w:rPr>
        <w:t xml:space="preserve">What goods/services do you sell, or what is the focus of your organisation? </w:t>
      </w:r>
      <w:r w:rsidRPr="00EB4900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9C4BA4">
        <w:rPr>
          <w:rFonts w:ascii="Arial" w:hAnsi="Arial" w:cs="Arial"/>
          <w:sz w:val="20"/>
          <w:szCs w:val="20"/>
        </w:rPr>
        <w:t>Stalls should</w:t>
      </w:r>
      <w:r w:rsidRPr="00EB4900">
        <w:rPr>
          <w:rFonts w:ascii="Arial" w:hAnsi="Arial" w:cs="Arial"/>
          <w:sz w:val="20"/>
          <w:szCs w:val="20"/>
        </w:rPr>
        <w:t xml:space="preserve"> fit Woytopia's theme of </w:t>
      </w:r>
      <w:r w:rsidR="009C4BA4">
        <w:rPr>
          <w:rFonts w:ascii="Arial" w:hAnsi="Arial" w:cs="Arial"/>
          <w:sz w:val="20"/>
          <w:szCs w:val="20"/>
        </w:rPr>
        <w:t xml:space="preserve">environmental awareness, </w:t>
      </w:r>
      <w:r w:rsidRPr="00EB4900">
        <w:rPr>
          <w:rFonts w:ascii="Arial" w:hAnsi="Arial" w:cs="Arial"/>
          <w:sz w:val="20"/>
          <w:szCs w:val="20"/>
        </w:rPr>
        <w:t>sustainable living</w:t>
      </w:r>
      <w:r w:rsidR="009C4BA4">
        <w:rPr>
          <w:rFonts w:ascii="Arial" w:hAnsi="Arial" w:cs="Arial"/>
          <w:sz w:val="20"/>
          <w:szCs w:val="20"/>
        </w:rPr>
        <w:t>, appreciation of the natural environment</w:t>
      </w:r>
      <w:r w:rsidR="009A0462">
        <w:rPr>
          <w:rFonts w:ascii="Arial" w:hAnsi="Arial" w:cs="Arial"/>
          <w:sz w:val="20"/>
          <w:szCs w:val="20"/>
        </w:rPr>
        <w:t>,</w:t>
      </w:r>
      <w:r w:rsidR="000A0DDB">
        <w:rPr>
          <w:rFonts w:ascii="Arial" w:hAnsi="Arial" w:cs="Arial"/>
          <w:sz w:val="20"/>
          <w:szCs w:val="20"/>
        </w:rPr>
        <w:t xml:space="preserve"> </w:t>
      </w:r>
      <w:r w:rsidR="009A0462">
        <w:rPr>
          <w:rFonts w:ascii="Arial" w:hAnsi="Arial" w:cs="Arial"/>
          <w:sz w:val="20"/>
          <w:szCs w:val="20"/>
        </w:rPr>
        <w:t>or</w:t>
      </w:r>
      <w:r w:rsidR="000A0DDB">
        <w:rPr>
          <w:rFonts w:ascii="Arial" w:hAnsi="Arial" w:cs="Arial"/>
          <w:sz w:val="20"/>
          <w:szCs w:val="20"/>
        </w:rPr>
        <w:t xml:space="preserve"> local artisan products</w:t>
      </w:r>
      <w:r w:rsidRPr="00EB4900">
        <w:rPr>
          <w:rFonts w:ascii="Arial" w:hAnsi="Arial" w:cs="Arial"/>
          <w:sz w:val="20"/>
          <w:szCs w:val="20"/>
        </w:rPr>
        <w:t>. (</w:t>
      </w:r>
      <w:r w:rsidR="009A0462">
        <w:rPr>
          <w:rFonts w:ascii="Arial" w:hAnsi="Arial" w:cs="Arial"/>
          <w:sz w:val="20"/>
          <w:szCs w:val="20"/>
        </w:rPr>
        <w:t>A b</w:t>
      </w:r>
      <w:r w:rsidRPr="00EB4900">
        <w:rPr>
          <w:rFonts w:ascii="Arial" w:hAnsi="Arial" w:cs="Arial"/>
          <w:sz w:val="20"/>
          <w:szCs w:val="20"/>
        </w:rPr>
        <w:t xml:space="preserve">rief description is </w:t>
      </w:r>
      <w:r w:rsidR="000A0DDB">
        <w:rPr>
          <w:rFonts w:ascii="Arial" w:hAnsi="Arial" w:cs="Arial"/>
          <w:sz w:val="20"/>
          <w:szCs w:val="20"/>
        </w:rPr>
        <w:t xml:space="preserve">usually </w:t>
      </w:r>
      <w:r w:rsidRPr="00EB4900">
        <w:rPr>
          <w:rFonts w:ascii="Arial" w:hAnsi="Arial" w:cs="Arial"/>
          <w:sz w:val="20"/>
          <w:szCs w:val="20"/>
        </w:rPr>
        <w:t>fine eg “organic jam”</w:t>
      </w:r>
      <w:r w:rsidR="009A0462">
        <w:rPr>
          <w:rFonts w:ascii="Arial" w:hAnsi="Arial" w:cs="Arial"/>
          <w:sz w:val="20"/>
          <w:szCs w:val="20"/>
        </w:rPr>
        <w:t xml:space="preserve"> but say more if it’s not obvious why it fits Woytopia: eg jewellery might be handmade from recycled materials, fair trade, etc.)</w:t>
      </w:r>
    </w:p>
    <w:p w14:paraId="0496930A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sz w:val="20"/>
          <w:szCs w:val="20"/>
        </w:rPr>
        <w:t xml:space="preserve">  </w:t>
      </w:r>
    </w:p>
    <w:p w14:paraId="1F9388E1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0D201602" w14:textId="470ED8A7" w:rsidR="00486062" w:rsidRDefault="00486062">
      <w:pPr>
        <w:rPr>
          <w:rFonts w:ascii="Arial" w:hAnsi="Arial" w:cs="Arial"/>
          <w:sz w:val="20"/>
          <w:szCs w:val="20"/>
        </w:rPr>
      </w:pPr>
    </w:p>
    <w:p w14:paraId="1F9A6240" w14:textId="77777777" w:rsidR="009C4BA4" w:rsidRPr="00EB4900" w:rsidRDefault="009C4BA4">
      <w:pPr>
        <w:rPr>
          <w:rFonts w:ascii="Arial" w:hAnsi="Arial" w:cs="Arial"/>
          <w:sz w:val="20"/>
          <w:szCs w:val="20"/>
        </w:rPr>
      </w:pPr>
    </w:p>
    <w:p w14:paraId="4C431732" w14:textId="77777777" w:rsidR="00BA2551" w:rsidRPr="00EB4900" w:rsidRDefault="00BA255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0873BBAD" w14:textId="77777777" w:rsidR="00BA2551" w:rsidRPr="00EB4900" w:rsidRDefault="00BA2551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F7B4E94" w14:textId="77777777" w:rsidR="009C4BA4" w:rsidRDefault="009C4BA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7D7C48F" w14:textId="0AF476B9" w:rsidR="00486062" w:rsidRPr="00EB4900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b/>
          <w:bCs/>
          <w:sz w:val="20"/>
          <w:szCs w:val="20"/>
          <w:u w:val="single"/>
        </w:rPr>
        <w:t>Stall size/requirements</w:t>
      </w:r>
      <w:r w:rsidRPr="00EB4900">
        <w:rPr>
          <w:rFonts w:ascii="Arial" w:hAnsi="Arial" w:cs="Arial"/>
          <w:sz w:val="20"/>
          <w:szCs w:val="20"/>
        </w:rPr>
        <w:t xml:space="preserve"> </w:t>
      </w:r>
    </w:p>
    <w:p w14:paraId="3B9C7E56" w14:textId="12379C3D" w:rsidR="00486062" w:rsidRPr="00EB4900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sz w:val="20"/>
          <w:szCs w:val="20"/>
        </w:rPr>
        <w:t xml:space="preserve">Stalls pitches are 3x3m. Stallholders must have a marquee. Marquees must be weighted </w:t>
      </w:r>
      <w:r w:rsidR="004A57D0" w:rsidRPr="00EB4900">
        <w:rPr>
          <w:rFonts w:ascii="Arial" w:hAnsi="Arial" w:cs="Arial"/>
          <w:sz w:val="20"/>
          <w:szCs w:val="20"/>
        </w:rPr>
        <w:t xml:space="preserve">(not pegged) </w:t>
      </w:r>
      <w:r w:rsidRPr="00EB4900">
        <w:rPr>
          <w:rFonts w:ascii="Arial" w:hAnsi="Arial" w:cs="Arial"/>
          <w:sz w:val="20"/>
          <w:szCs w:val="20"/>
        </w:rPr>
        <w:t xml:space="preserve">down. </w:t>
      </w:r>
      <w:r w:rsidR="004A57D0" w:rsidRPr="00EB4900">
        <w:rPr>
          <w:rFonts w:ascii="Arial" w:hAnsi="Arial" w:cs="Arial"/>
          <w:sz w:val="20"/>
          <w:szCs w:val="20"/>
        </w:rPr>
        <w:t>Food</w:t>
      </w:r>
      <w:r w:rsidRPr="00EB4900">
        <w:rPr>
          <w:rFonts w:ascii="Arial" w:hAnsi="Arial" w:cs="Arial"/>
          <w:sz w:val="20"/>
          <w:szCs w:val="20"/>
        </w:rPr>
        <w:t xml:space="preserve"> stalls </w:t>
      </w:r>
      <w:r w:rsidR="004A57D0" w:rsidRPr="00EB4900">
        <w:rPr>
          <w:rFonts w:ascii="Arial" w:hAnsi="Arial" w:cs="Arial"/>
          <w:sz w:val="20"/>
          <w:szCs w:val="20"/>
        </w:rPr>
        <w:t>include</w:t>
      </w:r>
      <w:r w:rsidRPr="00EB4900">
        <w:rPr>
          <w:rFonts w:ascii="Arial" w:hAnsi="Arial" w:cs="Arial"/>
          <w:sz w:val="20"/>
          <w:szCs w:val="20"/>
        </w:rPr>
        <w:t xml:space="preserve"> power</w:t>
      </w:r>
      <w:r w:rsidR="00512C31">
        <w:rPr>
          <w:rFonts w:ascii="Arial" w:hAnsi="Arial" w:cs="Arial"/>
          <w:sz w:val="20"/>
          <w:szCs w:val="20"/>
        </w:rPr>
        <w:t xml:space="preserve"> (</w:t>
      </w:r>
      <w:r w:rsidR="004A57D0" w:rsidRPr="00EB4900">
        <w:rPr>
          <w:rFonts w:ascii="Arial" w:hAnsi="Arial" w:cs="Arial"/>
          <w:sz w:val="20"/>
          <w:szCs w:val="20"/>
        </w:rPr>
        <w:t>state</w:t>
      </w:r>
      <w:r w:rsidRPr="00EB4900">
        <w:rPr>
          <w:rFonts w:ascii="Arial" w:hAnsi="Arial" w:cs="Arial"/>
          <w:sz w:val="20"/>
          <w:szCs w:val="20"/>
        </w:rPr>
        <w:t xml:space="preserve"> below if you need more than a 10amp connection</w:t>
      </w:r>
      <w:r w:rsidR="00512C31">
        <w:rPr>
          <w:rFonts w:ascii="Arial" w:hAnsi="Arial" w:cs="Arial"/>
          <w:sz w:val="20"/>
          <w:szCs w:val="20"/>
        </w:rPr>
        <w:t>)</w:t>
      </w:r>
      <w:r w:rsidRPr="00EB4900">
        <w:rPr>
          <w:rFonts w:ascii="Arial" w:hAnsi="Arial" w:cs="Arial"/>
          <w:sz w:val="20"/>
          <w:szCs w:val="20"/>
        </w:rPr>
        <w:t>. Non-food sites are unpowered. State</w:t>
      </w:r>
      <w:r w:rsidR="009C4BA4">
        <w:rPr>
          <w:rFonts w:ascii="Arial" w:hAnsi="Arial" w:cs="Arial"/>
          <w:sz w:val="20"/>
          <w:szCs w:val="20"/>
        </w:rPr>
        <w:t xml:space="preserve"> below</w:t>
      </w:r>
      <w:r w:rsidRPr="00EB4900">
        <w:rPr>
          <w:rFonts w:ascii="Arial" w:hAnsi="Arial" w:cs="Arial"/>
          <w:sz w:val="20"/>
          <w:szCs w:val="20"/>
        </w:rPr>
        <w:t xml:space="preserve"> if you </w:t>
      </w:r>
      <w:r w:rsidR="00512C31">
        <w:rPr>
          <w:rFonts w:ascii="Arial" w:hAnsi="Arial" w:cs="Arial"/>
          <w:sz w:val="20"/>
          <w:szCs w:val="20"/>
        </w:rPr>
        <w:t>need extra</w:t>
      </w:r>
      <w:r w:rsidRPr="00EB4900">
        <w:rPr>
          <w:rFonts w:ascii="Arial" w:hAnsi="Arial" w:cs="Arial"/>
          <w:sz w:val="20"/>
          <w:szCs w:val="20"/>
        </w:rPr>
        <w:t xml:space="preserve"> space or have other special </w:t>
      </w:r>
      <w:r w:rsidR="009C4BA4">
        <w:rPr>
          <w:rFonts w:ascii="Arial" w:hAnsi="Arial" w:cs="Arial"/>
          <w:sz w:val="20"/>
          <w:szCs w:val="20"/>
        </w:rPr>
        <w:t>needs</w:t>
      </w:r>
      <w:r w:rsidRPr="00EB4900">
        <w:rPr>
          <w:rFonts w:ascii="Arial" w:hAnsi="Arial" w:cs="Arial"/>
          <w:sz w:val="20"/>
          <w:szCs w:val="20"/>
        </w:rPr>
        <w:t>, or if your vehicle is larger than a ute/small van.</w:t>
      </w:r>
    </w:p>
    <w:p w14:paraId="20F3DA89" w14:textId="4613805A" w:rsidR="004A57D0" w:rsidRPr="00EB4900" w:rsidRDefault="004A57D0">
      <w:pPr>
        <w:rPr>
          <w:rFonts w:ascii="Arial" w:hAnsi="Arial" w:cs="Arial"/>
          <w:sz w:val="20"/>
          <w:szCs w:val="20"/>
        </w:rPr>
      </w:pPr>
    </w:p>
    <w:p w14:paraId="67565273" w14:textId="18826686" w:rsidR="009C4BA4" w:rsidRDefault="009C4BA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DA3E597" w14:textId="73ABB38F" w:rsidR="009C4BA4" w:rsidRDefault="009C4BA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D146FC2" w14:textId="77777777" w:rsidR="009C4BA4" w:rsidRDefault="009C4BA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6AA2346" w14:textId="77777777" w:rsidR="009C4BA4" w:rsidRDefault="009C4BA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7D38E6A0" w14:textId="77777777" w:rsidR="009C4BA4" w:rsidRDefault="009C4BA4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A941A4C" w14:textId="681809B2" w:rsidR="005B4C7E" w:rsidRPr="00EB4900" w:rsidRDefault="005B4C7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EB4900">
        <w:rPr>
          <w:rFonts w:ascii="Arial" w:hAnsi="Arial" w:cs="Arial"/>
          <w:b/>
          <w:bCs/>
          <w:sz w:val="20"/>
          <w:szCs w:val="20"/>
          <w:u w:val="single"/>
        </w:rPr>
        <w:t>Access</w:t>
      </w:r>
    </w:p>
    <w:p w14:paraId="229D9A47" w14:textId="10C1EA8B" w:rsidR="00EB4900" w:rsidRPr="00EB4900" w:rsidRDefault="007508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About half of our </w:t>
      </w:r>
      <w:r w:rsidR="00EB4900" w:rsidRPr="00EB4900">
        <w:rPr>
          <w:rFonts w:ascii="Arial" w:hAnsi="Arial" w:cs="Arial"/>
          <w:sz w:val="20"/>
          <w:szCs w:val="20"/>
        </w:rPr>
        <w:t xml:space="preserve">sites require you to carry your marquee/gear about 20-30m. If you </w:t>
      </w:r>
      <w:r>
        <w:rPr>
          <w:rFonts w:ascii="Arial" w:hAnsi="Arial" w:cs="Arial"/>
          <w:sz w:val="20"/>
          <w:szCs w:val="20"/>
        </w:rPr>
        <w:t>can</w:t>
      </w:r>
      <w:r w:rsidR="00EB4900" w:rsidRPr="00EB4900">
        <w:rPr>
          <w:rFonts w:ascii="Arial" w:hAnsi="Arial" w:cs="Arial"/>
          <w:sz w:val="20"/>
          <w:szCs w:val="20"/>
        </w:rPr>
        <w:t xml:space="preserve"> take one of these sites</w:t>
      </w:r>
      <w:r>
        <w:rPr>
          <w:rFonts w:ascii="Arial" w:hAnsi="Arial" w:cs="Arial"/>
          <w:sz w:val="20"/>
          <w:szCs w:val="20"/>
        </w:rPr>
        <w:t xml:space="preserve"> it </w:t>
      </w:r>
      <w:r w:rsidR="00EB4900" w:rsidRPr="00EB4900">
        <w:rPr>
          <w:rFonts w:ascii="Arial" w:hAnsi="Arial" w:cs="Arial"/>
          <w:sz w:val="20"/>
          <w:szCs w:val="20"/>
        </w:rPr>
        <w:t xml:space="preserve">will leave the full vehicle access sites for those with heavy loads. </w:t>
      </w:r>
      <w:r w:rsidR="00A51FB3">
        <w:rPr>
          <w:rFonts w:ascii="Arial" w:hAnsi="Arial" w:cs="Arial"/>
          <w:sz w:val="20"/>
          <w:szCs w:val="20"/>
        </w:rPr>
        <w:t>We will have trolleys available</w:t>
      </w:r>
      <w:r>
        <w:rPr>
          <w:rFonts w:ascii="Arial" w:hAnsi="Arial" w:cs="Arial"/>
          <w:sz w:val="20"/>
          <w:szCs w:val="20"/>
        </w:rPr>
        <w:t xml:space="preserve"> to move gear</w:t>
      </w:r>
      <w:r w:rsidR="00A51FB3">
        <w:rPr>
          <w:rFonts w:ascii="Arial" w:hAnsi="Arial" w:cs="Arial"/>
          <w:sz w:val="20"/>
          <w:szCs w:val="20"/>
        </w:rPr>
        <w:t xml:space="preserve">. </w:t>
      </w:r>
      <w:r w:rsidR="00EB4900" w:rsidRPr="00EB4900">
        <w:rPr>
          <w:rFonts w:ascii="Arial" w:hAnsi="Arial" w:cs="Arial"/>
          <w:sz w:val="20"/>
          <w:szCs w:val="20"/>
        </w:rPr>
        <w:t>Please indicate below</w:t>
      </w:r>
      <w:r w:rsidR="00512C31">
        <w:rPr>
          <w:rFonts w:ascii="Arial" w:hAnsi="Arial" w:cs="Arial"/>
          <w:sz w:val="20"/>
          <w:szCs w:val="20"/>
        </w:rPr>
        <w:t xml:space="preserve"> with an X</w:t>
      </w:r>
      <w:r w:rsidR="00EB4900" w:rsidRPr="00EB4900">
        <w:rPr>
          <w:rFonts w:ascii="Arial" w:hAnsi="Arial" w:cs="Arial"/>
          <w:sz w:val="20"/>
          <w:szCs w:val="20"/>
        </w:rPr>
        <w:t xml:space="preserve">. </w:t>
      </w:r>
    </w:p>
    <w:p w14:paraId="33F1D8D9" w14:textId="77777777" w:rsidR="00EB4900" w:rsidRPr="00EB4900" w:rsidRDefault="00EB4900">
      <w:pPr>
        <w:rPr>
          <w:rFonts w:ascii="Arial" w:hAnsi="Arial" w:cs="Arial"/>
          <w:sz w:val="20"/>
          <w:szCs w:val="20"/>
        </w:rPr>
      </w:pPr>
    </w:p>
    <w:p w14:paraId="752FDA94" w14:textId="07AC50B5" w:rsidR="004A57D0" w:rsidRPr="00EB4900" w:rsidRDefault="00EB4900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sz w:val="20"/>
          <w:szCs w:val="20"/>
        </w:rPr>
        <w:t>I</w:t>
      </w:r>
      <w:r w:rsidR="00A51FB3">
        <w:rPr>
          <w:rFonts w:ascii="Arial" w:hAnsi="Arial" w:cs="Arial"/>
          <w:sz w:val="20"/>
          <w:szCs w:val="20"/>
        </w:rPr>
        <w:t>/we</w:t>
      </w:r>
      <w:r w:rsidRPr="00EB4900">
        <w:rPr>
          <w:rFonts w:ascii="Arial" w:hAnsi="Arial" w:cs="Arial"/>
          <w:sz w:val="20"/>
          <w:szCs w:val="20"/>
        </w:rPr>
        <w:t xml:space="preserve"> need full vehicle access </w:t>
      </w:r>
      <w:r w:rsidR="00512C31">
        <w:rPr>
          <w:rFonts w:ascii="Arial" w:hAnsi="Arial" w:cs="Arial"/>
          <w:sz w:val="20"/>
          <w:szCs w:val="20"/>
        </w:rPr>
        <w:t xml:space="preserve">                            </w:t>
      </w:r>
      <w:r w:rsidRPr="00EB4900">
        <w:rPr>
          <w:rFonts w:ascii="Arial" w:hAnsi="Arial" w:cs="Arial"/>
          <w:sz w:val="20"/>
          <w:szCs w:val="20"/>
        </w:rPr>
        <w:t xml:space="preserve"> I</w:t>
      </w:r>
      <w:r w:rsidR="00A51FB3">
        <w:rPr>
          <w:rFonts w:ascii="Arial" w:hAnsi="Arial" w:cs="Arial"/>
          <w:sz w:val="20"/>
          <w:szCs w:val="20"/>
        </w:rPr>
        <w:t>/we</w:t>
      </w:r>
      <w:r w:rsidRPr="00EB4900">
        <w:rPr>
          <w:rFonts w:ascii="Arial" w:hAnsi="Arial" w:cs="Arial"/>
          <w:sz w:val="20"/>
          <w:szCs w:val="20"/>
        </w:rPr>
        <w:t xml:space="preserve"> can carry </w:t>
      </w:r>
      <w:r w:rsidR="00A51FB3">
        <w:rPr>
          <w:rFonts w:ascii="Arial" w:hAnsi="Arial" w:cs="Arial"/>
          <w:sz w:val="20"/>
          <w:szCs w:val="20"/>
        </w:rPr>
        <w:t>our</w:t>
      </w:r>
      <w:r w:rsidRPr="00EB4900">
        <w:rPr>
          <w:rFonts w:ascii="Arial" w:hAnsi="Arial" w:cs="Arial"/>
          <w:sz w:val="20"/>
          <w:szCs w:val="20"/>
        </w:rPr>
        <w:t xml:space="preserve"> marquee/gear 30m </w:t>
      </w:r>
      <w:r w:rsidR="00512C31">
        <w:rPr>
          <w:rFonts w:ascii="Arial" w:hAnsi="Arial" w:cs="Arial"/>
          <w:sz w:val="20"/>
          <w:szCs w:val="20"/>
        </w:rPr>
        <w:t xml:space="preserve"> </w:t>
      </w:r>
      <w:r w:rsidRPr="00EB4900">
        <w:rPr>
          <w:rFonts w:ascii="Arial" w:hAnsi="Arial" w:cs="Arial"/>
          <w:sz w:val="20"/>
          <w:szCs w:val="20"/>
        </w:rPr>
        <w:t xml:space="preserve"> </w:t>
      </w:r>
    </w:p>
    <w:p w14:paraId="7DA781A7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1E25F0C3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45B259AD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b/>
          <w:bCs/>
          <w:sz w:val="20"/>
          <w:szCs w:val="20"/>
          <w:u w:val="single"/>
        </w:rPr>
        <w:t>Anything else we need to know?</w:t>
      </w:r>
    </w:p>
    <w:p w14:paraId="66272041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060D58B9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49117564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3DD16268" w14:textId="3410343A" w:rsidR="00486062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sz w:val="20"/>
          <w:szCs w:val="20"/>
        </w:rPr>
        <w:t xml:space="preserve"> </w:t>
      </w:r>
    </w:p>
    <w:p w14:paraId="6CB06B3C" w14:textId="77777777" w:rsidR="009C4BA4" w:rsidRPr="00EB4900" w:rsidRDefault="009C4BA4">
      <w:pPr>
        <w:rPr>
          <w:rFonts w:ascii="Arial" w:hAnsi="Arial" w:cs="Arial"/>
          <w:sz w:val="20"/>
          <w:szCs w:val="20"/>
        </w:rPr>
      </w:pPr>
    </w:p>
    <w:p w14:paraId="24B90AE5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69E3C83C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628585DA" w14:textId="58718144" w:rsidR="00486062" w:rsidRPr="00EB4900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b/>
          <w:bCs/>
          <w:sz w:val="20"/>
          <w:szCs w:val="20"/>
        </w:rPr>
        <w:t>Declaration</w:t>
      </w:r>
      <w:r w:rsidRPr="00EB4900">
        <w:rPr>
          <w:rFonts w:ascii="Arial" w:hAnsi="Arial" w:cs="Arial"/>
          <w:b/>
          <w:bCs/>
          <w:sz w:val="20"/>
          <w:szCs w:val="20"/>
        </w:rPr>
        <w:br/>
      </w:r>
      <w:r w:rsidRPr="00EB4900">
        <w:rPr>
          <w:rFonts w:ascii="Arial" w:hAnsi="Arial" w:cs="Arial"/>
          <w:sz w:val="20"/>
          <w:szCs w:val="20"/>
        </w:rPr>
        <w:t>I</w:t>
      </w:r>
      <w:r w:rsidR="00D0745E">
        <w:rPr>
          <w:rFonts w:ascii="Arial" w:hAnsi="Arial" w:cs="Arial"/>
          <w:sz w:val="20"/>
          <w:szCs w:val="20"/>
        </w:rPr>
        <w:t>/we</w:t>
      </w:r>
      <w:r w:rsidRPr="00EB4900">
        <w:rPr>
          <w:rFonts w:ascii="Arial" w:hAnsi="Arial" w:cs="Arial"/>
          <w:sz w:val="20"/>
          <w:szCs w:val="20"/>
        </w:rPr>
        <w:t xml:space="preserve"> </w:t>
      </w:r>
      <w:r w:rsidR="005E29C3">
        <w:rPr>
          <w:rFonts w:ascii="Arial" w:hAnsi="Arial" w:cs="Arial"/>
          <w:sz w:val="20"/>
          <w:szCs w:val="20"/>
        </w:rPr>
        <w:t xml:space="preserve">accept and </w:t>
      </w:r>
      <w:r w:rsidRPr="00EB4900">
        <w:rPr>
          <w:rFonts w:ascii="Arial" w:hAnsi="Arial" w:cs="Arial"/>
          <w:sz w:val="20"/>
          <w:szCs w:val="20"/>
        </w:rPr>
        <w:t xml:space="preserve">agree to the </w:t>
      </w:r>
      <w:r w:rsidR="005E29C3">
        <w:rPr>
          <w:rFonts w:ascii="Arial" w:hAnsi="Arial" w:cs="Arial"/>
          <w:sz w:val="20"/>
          <w:szCs w:val="20"/>
        </w:rPr>
        <w:t xml:space="preserve">terms &amp; </w:t>
      </w:r>
      <w:r w:rsidRPr="00EB4900">
        <w:rPr>
          <w:rFonts w:ascii="Arial" w:hAnsi="Arial" w:cs="Arial"/>
          <w:sz w:val="20"/>
          <w:szCs w:val="20"/>
        </w:rPr>
        <w:t xml:space="preserve">conditions outlined in this </w:t>
      </w:r>
      <w:r w:rsidR="00D0745E">
        <w:rPr>
          <w:rFonts w:ascii="Arial" w:hAnsi="Arial" w:cs="Arial"/>
          <w:sz w:val="20"/>
          <w:szCs w:val="20"/>
        </w:rPr>
        <w:t>application form.</w:t>
      </w:r>
      <w:r w:rsidR="00F83020">
        <w:rPr>
          <w:rFonts w:ascii="Arial" w:hAnsi="Arial" w:cs="Arial"/>
          <w:sz w:val="20"/>
          <w:szCs w:val="20"/>
        </w:rPr>
        <w:t xml:space="preserve"> (Please read</w:t>
      </w:r>
      <w:r w:rsidR="005E29C3">
        <w:rPr>
          <w:rFonts w:ascii="Arial" w:hAnsi="Arial" w:cs="Arial"/>
          <w:sz w:val="20"/>
          <w:szCs w:val="20"/>
        </w:rPr>
        <w:t xml:space="preserve"> preceeding notes.)</w:t>
      </w:r>
      <w:r w:rsidR="00F83020">
        <w:rPr>
          <w:rFonts w:ascii="Arial" w:hAnsi="Arial" w:cs="Arial"/>
          <w:sz w:val="20"/>
          <w:szCs w:val="20"/>
        </w:rPr>
        <w:t xml:space="preserve"> </w:t>
      </w:r>
    </w:p>
    <w:p w14:paraId="376CF727" w14:textId="77777777" w:rsidR="00486062" w:rsidRPr="00EB4900" w:rsidRDefault="00486062">
      <w:pPr>
        <w:rPr>
          <w:rFonts w:ascii="Arial" w:hAnsi="Arial" w:cs="Arial"/>
          <w:sz w:val="20"/>
          <w:szCs w:val="20"/>
        </w:rPr>
      </w:pPr>
    </w:p>
    <w:p w14:paraId="79B1EB65" w14:textId="64673144" w:rsidR="00486062" w:rsidRPr="00EB4900" w:rsidRDefault="00486062">
      <w:pPr>
        <w:rPr>
          <w:rFonts w:ascii="Arial" w:hAnsi="Arial" w:cs="Arial"/>
          <w:sz w:val="20"/>
          <w:szCs w:val="20"/>
        </w:rPr>
      </w:pPr>
      <w:r w:rsidRPr="00EB4900">
        <w:rPr>
          <w:rFonts w:ascii="Arial" w:hAnsi="Arial" w:cs="Arial"/>
          <w:sz w:val="20"/>
          <w:szCs w:val="20"/>
        </w:rPr>
        <w:t>Name:</w:t>
      </w:r>
      <w:r w:rsidRPr="00EB4900">
        <w:rPr>
          <w:rFonts w:ascii="Arial" w:hAnsi="Arial" w:cs="Arial"/>
          <w:sz w:val="20"/>
          <w:szCs w:val="20"/>
        </w:rPr>
        <w:tab/>
      </w:r>
      <w:r w:rsidRPr="00EB4900">
        <w:rPr>
          <w:rFonts w:ascii="Arial" w:hAnsi="Arial" w:cs="Arial"/>
          <w:sz w:val="20"/>
          <w:szCs w:val="20"/>
        </w:rPr>
        <w:tab/>
      </w:r>
      <w:r w:rsidRPr="00EB4900">
        <w:rPr>
          <w:rFonts w:ascii="Arial" w:hAnsi="Arial" w:cs="Arial"/>
          <w:sz w:val="20"/>
          <w:szCs w:val="20"/>
        </w:rPr>
        <w:tab/>
      </w:r>
      <w:r w:rsidRPr="00EB4900">
        <w:rPr>
          <w:rFonts w:ascii="Arial" w:hAnsi="Arial" w:cs="Arial"/>
          <w:sz w:val="20"/>
          <w:szCs w:val="20"/>
        </w:rPr>
        <w:tab/>
      </w:r>
      <w:r w:rsidRPr="00EB4900">
        <w:rPr>
          <w:rFonts w:ascii="Arial" w:hAnsi="Arial" w:cs="Arial"/>
          <w:sz w:val="20"/>
          <w:szCs w:val="20"/>
        </w:rPr>
        <w:tab/>
      </w:r>
      <w:r w:rsidRPr="00EB4900">
        <w:rPr>
          <w:rFonts w:ascii="Arial" w:hAnsi="Arial" w:cs="Arial"/>
          <w:sz w:val="20"/>
          <w:szCs w:val="20"/>
        </w:rPr>
        <w:tab/>
      </w:r>
      <w:r w:rsidRPr="00EB4900">
        <w:rPr>
          <w:rFonts w:ascii="Arial" w:hAnsi="Arial" w:cs="Arial"/>
          <w:sz w:val="20"/>
          <w:szCs w:val="20"/>
        </w:rPr>
        <w:tab/>
      </w:r>
      <w:r w:rsidRPr="00EB4900">
        <w:rPr>
          <w:rFonts w:ascii="Arial" w:hAnsi="Arial" w:cs="Arial"/>
          <w:sz w:val="20"/>
          <w:szCs w:val="20"/>
        </w:rPr>
        <w:tab/>
      </w:r>
      <w:r w:rsidRPr="00EB4900">
        <w:rPr>
          <w:rFonts w:ascii="Arial" w:hAnsi="Arial" w:cs="Arial"/>
          <w:sz w:val="20"/>
          <w:szCs w:val="20"/>
        </w:rPr>
        <w:tab/>
        <w:t>Date:</w:t>
      </w:r>
    </w:p>
    <w:sectPr w:rsidR="00486062" w:rsidRPr="00EB4900">
      <w:pgSz w:w="11906" w:h="16838"/>
      <w:pgMar w:top="850" w:right="850" w:bottom="850" w:left="85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122698811">
    <w:abstractNumId w:val="0"/>
  </w:num>
  <w:num w:numId="2" w16cid:durableId="111556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D3"/>
    <w:rsid w:val="000A0DDB"/>
    <w:rsid w:val="000A69DD"/>
    <w:rsid w:val="0030713E"/>
    <w:rsid w:val="00381F78"/>
    <w:rsid w:val="00384DF5"/>
    <w:rsid w:val="00422A1F"/>
    <w:rsid w:val="00486062"/>
    <w:rsid w:val="00493697"/>
    <w:rsid w:val="004A57D0"/>
    <w:rsid w:val="00512C31"/>
    <w:rsid w:val="005800F2"/>
    <w:rsid w:val="005B4C7E"/>
    <w:rsid w:val="005E29C3"/>
    <w:rsid w:val="0060746C"/>
    <w:rsid w:val="00610DDF"/>
    <w:rsid w:val="006337BC"/>
    <w:rsid w:val="00750856"/>
    <w:rsid w:val="008B6812"/>
    <w:rsid w:val="009173D9"/>
    <w:rsid w:val="009978C7"/>
    <w:rsid w:val="009A0462"/>
    <w:rsid w:val="009A29F1"/>
    <w:rsid w:val="009C4BA4"/>
    <w:rsid w:val="009E00E8"/>
    <w:rsid w:val="00A27ED3"/>
    <w:rsid w:val="00A51FB3"/>
    <w:rsid w:val="00B6060F"/>
    <w:rsid w:val="00BA2551"/>
    <w:rsid w:val="00C23DD1"/>
    <w:rsid w:val="00C84FB5"/>
    <w:rsid w:val="00D0745E"/>
    <w:rsid w:val="00E00D8D"/>
    <w:rsid w:val="00EB1BAC"/>
    <w:rsid w:val="00EB4900"/>
    <w:rsid w:val="00F83020"/>
    <w:rsid w:val="00F91C59"/>
    <w:rsid w:val="00FE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5A1D73"/>
  <w15:chartTrackingRefBased/>
  <w15:docId w15:val="{C66D2518-B4B8-4649-92C2-6D7927F4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OpenSymbol" w:hAnsi="OpenSymbol" w:cs="OpenSymbol"/>
      <w:sz w:val="20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DefaultParagraphFont1">
    <w:name w:val="WW-Default Paragraph Font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character" w:styleId="UnresolvedMention">
    <w:name w:val="Unresolved Mention"/>
    <w:basedOn w:val="DefaultParagraphFont"/>
    <w:uiPriority w:val="99"/>
    <w:semiHidden/>
    <w:unhideWhenUsed/>
    <w:rsid w:val="00B6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10318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</dc:creator>
  <cp:keywords/>
  <cp:lastModifiedBy>Mark Mann</cp:lastModifiedBy>
  <cp:revision>4</cp:revision>
  <cp:lastPrinted>1899-12-31T13:00:00Z</cp:lastPrinted>
  <dcterms:created xsi:type="dcterms:W3CDTF">2022-06-14T10:42:00Z</dcterms:created>
  <dcterms:modified xsi:type="dcterms:W3CDTF">2022-06-29T03:00:00Z</dcterms:modified>
</cp:coreProperties>
</file>